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Außenanlage, Schlossstraße 6 Hemmersdorf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Freiflächengestaltung, Schlossstraße 6, Hemmersdorf
Erdarbeiten und Außenanlage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